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1D" w:rsidRPr="00A6071D" w:rsidRDefault="00A6071D" w:rsidP="00A6071D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A6071D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101 совет от МЧС</w:t>
      </w:r>
    </w:p>
    <w:p w:rsidR="00A6071D" w:rsidRDefault="00A6071D" w:rsidP="009809DC">
      <w:pPr>
        <w:shd w:val="clear" w:color="auto" w:fill="FFFFFF"/>
        <w:spacing w:after="0"/>
        <w:ind w:firstLine="1134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A6071D" w:rsidRDefault="00A6071D" w:rsidP="009809DC">
      <w:pPr>
        <w:shd w:val="clear" w:color="auto" w:fill="FFFFFF"/>
        <w:spacing w:after="0"/>
        <w:ind w:firstLine="1134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0E5CA1" w:rsidRPr="00A6071D" w:rsidRDefault="000E5CA1" w:rsidP="009809DC">
      <w:pPr>
        <w:shd w:val="clear" w:color="auto" w:fill="FFFFFF"/>
        <w:spacing w:after="0"/>
        <w:ind w:firstLine="1134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E5CA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Как сделать поход в парк аттракционов безопасным?</w:t>
      </w:r>
    </w:p>
    <w:p w:rsidR="00A6071D" w:rsidRPr="000E5CA1" w:rsidRDefault="00A6071D" w:rsidP="009809DC">
      <w:pPr>
        <w:shd w:val="clear" w:color="auto" w:fill="FFFFFF"/>
        <w:spacing w:after="0"/>
        <w:ind w:firstLine="1134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0E5CA1" w:rsidRPr="000E5CA1" w:rsidRDefault="000E5CA1" w:rsidP="009809DC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E5CA1">
        <w:rPr>
          <w:rFonts w:eastAsia="Times New Roman" w:cs="Times New Roman"/>
          <w:bCs/>
          <w:sz w:val="28"/>
          <w:szCs w:val="28"/>
          <w:lang w:eastAsia="ru-RU"/>
        </w:rPr>
        <w:t>Побывать в парке аттракционов – мечта любого взрослого, не говоря уже о детях! Колесо обозрения, американские горки, лодочки, батуты – список вариантов, от которых замирает сердце, огромен. Трудно найти ребенка, который бы отказался от таких увлекательных предложений.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Многие люди думают, что парк или его владелец отвечают за все, что происходит в этом месте, но на самом деле ответственность несет тот, кто им пользуется.</w:t>
      </w:r>
    </w:p>
    <w:p w:rsidR="000E5CA1" w:rsidRPr="009809DC" w:rsidRDefault="009809DC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Совет МЧС</w:t>
      </w:r>
      <w:r w:rsidR="000E5CA1" w:rsidRPr="009809DC">
        <w:rPr>
          <w:sz w:val="28"/>
          <w:szCs w:val="28"/>
        </w:rPr>
        <w:t xml:space="preserve"> родителям и законным представителям. Прежде, чем купить билеты на тот или иной аттракцион, нужно выяснить, подходит ли он для вашего ребенка.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Сопроводите своего ребенка к посадочному месту на аттракционе. Посадив его на место, убедитесь, что он пристегнут, освободите его руки от посторонних предметов (воздушных шариков, игрушек и т.п.). Не допускайте, чтобы ваш малыш садился на карусель с жевательной резинкой во рту или еще какой-либо едой.</w:t>
      </w:r>
    </w:p>
    <w:p w:rsidR="000E5CA1" w:rsidRPr="000E5CA1" w:rsidRDefault="000E5CA1" w:rsidP="009809DC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Расскажите ребенку, что:</w:t>
      </w:r>
    </w:p>
    <w:p w:rsidR="000E5CA1" w:rsidRPr="000E5CA1" w:rsidRDefault="000E5CA1" w:rsidP="009809DC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- свешиваться или наклоняться через край кабинки (сидения), вертеться, вставать с места и отстегивать ремни безопасности можно лишь после полной остановки аттракциона;</w:t>
      </w:r>
    </w:p>
    <w:p w:rsidR="000E5CA1" w:rsidRPr="000E5CA1" w:rsidRDefault="000E5CA1" w:rsidP="009809DC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- запрещено пытаться схватить рукой движущиеся части аттракциона, разводить руки в стороны, поднимать их или размахивать ими.</w:t>
      </w:r>
    </w:p>
    <w:p w:rsidR="000E5CA1" w:rsidRPr="000E5CA1" w:rsidRDefault="000E5CA1" w:rsidP="009809DC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- дежурный аттракционов будет наблюдать за тем, как ведет себя ребенок, и, если в этом будет необходимость, будет делать ему замечания, требуя выполнения правил безопасности, а также он может остановить аттракцион и высадить маленького нарушителя.</w:t>
      </w:r>
    </w:p>
    <w:p w:rsidR="000E5CA1" w:rsidRPr="000E5CA1" w:rsidRDefault="000E5CA1" w:rsidP="00A607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b/>
          <w:bCs/>
          <w:sz w:val="28"/>
          <w:szCs w:val="28"/>
          <w:lang w:eastAsia="ru-RU"/>
        </w:rPr>
        <w:t>ВАЖНО:</w:t>
      </w:r>
      <w:r w:rsidRPr="000E5CA1">
        <w:rPr>
          <w:rFonts w:eastAsia="Times New Roman" w:cs="Times New Roman"/>
          <w:bCs/>
          <w:sz w:val="28"/>
          <w:szCs w:val="28"/>
          <w:lang w:eastAsia="ru-RU"/>
        </w:rPr>
        <w:t xml:space="preserve"> Обслуживающий персонал должен следить не только за поведением детей, но и за их состоянием. Если ребенок боится и плачет или ему внезапно стало нехорошо, движение должно быть незамедлительно остановлено.</w:t>
      </w:r>
    </w:p>
    <w:p w:rsidR="000E5CA1" w:rsidRPr="000E5CA1" w:rsidRDefault="000E5CA1" w:rsidP="00A6071D">
      <w:pPr>
        <w:shd w:val="clear" w:color="auto" w:fill="FFFFFF"/>
        <w:tabs>
          <w:tab w:val="num" w:pos="0"/>
        </w:tabs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Если вы не уверены, что ребенок будет вести себя адекватно, лучше отказаться от посещения аттракционов.</w:t>
      </w:r>
    </w:p>
    <w:p w:rsidR="000E5CA1" w:rsidRPr="000E5CA1" w:rsidRDefault="000E5CA1" w:rsidP="00A6071D">
      <w:pPr>
        <w:shd w:val="clear" w:color="auto" w:fill="FFFFFF"/>
        <w:tabs>
          <w:tab w:val="num" w:pos="0"/>
        </w:tabs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Немаловажно ознакомиться с правилами и взрослым, которые любят покататься на аттракционах.  </w:t>
      </w:r>
    </w:p>
    <w:p w:rsidR="000E5CA1" w:rsidRPr="000E5CA1" w:rsidRDefault="000E5CA1" w:rsidP="00A6071D">
      <w:pPr>
        <w:shd w:val="clear" w:color="auto" w:fill="FFFFFF"/>
        <w:tabs>
          <w:tab w:val="num" w:pos="0"/>
        </w:tabs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Прежде всего, ознакомьтесь с правилами поведения и использования аттракционов, размещенными на информационной доске у входа, а также с любыми дополнительными инструкциями по безопасности (например, предупреждениями, знаками, сигналами, символами) и следуйте им.</w:t>
      </w:r>
    </w:p>
    <w:p w:rsidR="000E5CA1" w:rsidRPr="000E5CA1" w:rsidRDefault="000E5CA1" w:rsidP="00A6071D">
      <w:pPr>
        <w:shd w:val="clear" w:color="auto" w:fill="FFFFFF"/>
        <w:tabs>
          <w:tab w:val="num" w:pos="0"/>
        </w:tabs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Убедитесь, что ваш рост, вес, возраст и состояние здоровья соответствуют требованиям аттракциона.</w:t>
      </w:r>
    </w:p>
    <w:p w:rsidR="000E5CA1" w:rsidRPr="000E5CA1" w:rsidRDefault="000E5CA1" w:rsidP="00A6071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b/>
          <w:bCs/>
          <w:sz w:val="28"/>
          <w:szCs w:val="28"/>
          <w:lang w:eastAsia="ru-RU"/>
        </w:rPr>
        <w:t>ВАЖНО:</w:t>
      </w:r>
      <w:r w:rsidRPr="000E5CA1">
        <w:rPr>
          <w:rFonts w:eastAsia="Times New Roman" w:cs="Times New Roman"/>
          <w:bCs/>
          <w:sz w:val="28"/>
          <w:szCs w:val="28"/>
          <w:lang w:eastAsia="ru-RU"/>
        </w:rPr>
        <w:t xml:space="preserve"> Посетители, у которых есть ограничения или проблемы со здоровьем, не позволяющие им посещать аттракционы, но которые никому об этом не говорят, несут ответственность за любые последствия. Работник </w:t>
      </w:r>
      <w:r w:rsidRPr="000E5CA1">
        <w:rPr>
          <w:rFonts w:eastAsia="Times New Roman" w:cs="Times New Roman"/>
          <w:bCs/>
          <w:sz w:val="28"/>
          <w:szCs w:val="28"/>
          <w:lang w:eastAsia="ru-RU"/>
        </w:rPr>
        <w:lastRenderedPageBreak/>
        <w:t>аттракциона может не пустить вас, если посчитает, что вы не сможете безопасно пользоваться аттракционом и соблюдать правила (в соответствии с Правилами безопасности аттракционов, утвержденными Министерством по чрезвычайным ситуациям Республики Беларусь 27.12.2019).</w:t>
      </w:r>
    </w:p>
    <w:p w:rsidR="000E5CA1" w:rsidRPr="000E5CA1" w:rsidRDefault="000E5CA1" w:rsidP="009809DC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5CA1">
        <w:rPr>
          <w:rFonts w:eastAsia="Times New Roman" w:cs="Times New Roman"/>
          <w:sz w:val="28"/>
          <w:szCs w:val="28"/>
          <w:lang w:eastAsia="ru-RU"/>
        </w:rPr>
        <w:t>Не берите с собой напитки, еду, большие сумки и другие предметы, которые могут помешать правильно сидеть на аттракционе или позволить выпасть во время катания.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Закрепите или уберите подальше мелкие и ценные предметы, которые могут выпасть во время катания (очки, мобильные телефоны, украшения, деньги, ключи, документы и т.д.), а также одежду, аксессуары и другие предметы, которые могут зацепиться за них.</w:t>
      </w:r>
    </w:p>
    <w:p w:rsidR="000E5CA1" w:rsidRPr="009809DC" w:rsidRDefault="000E5CA1" w:rsidP="00A607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1134"/>
        <w:jc w:val="both"/>
        <w:rPr>
          <w:rFonts w:cs="Times New Roman"/>
          <w:sz w:val="28"/>
          <w:szCs w:val="28"/>
        </w:rPr>
      </w:pPr>
      <w:bookmarkStart w:id="0" w:name="_GoBack"/>
      <w:r w:rsidRPr="00A6071D">
        <w:rPr>
          <w:rFonts w:cs="Times New Roman"/>
          <w:b/>
          <w:bCs/>
          <w:sz w:val="28"/>
          <w:szCs w:val="28"/>
        </w:rPr>
        <w:t>ВАЖНО:</w:t>
      </w:r>
      <w:r w:rsidRPr="009809DC">
        <w:rPr>
          <w:rFonts w:cs="Times New Roman"/>
          <w:bCs/>
          <w:sz w:val="28"/>
          <w:szCs w:val="28"/>
        </w:rPr>
        <w:t xml:space="preserve"> </w:t>
      </w:r>
      <w:bookmarkEnd w:id="0"/>
      <w:r w:rsidRPr="009809DC">
        <w:rPr>
          <w:rFonts w:cs="Times New Roman"/>
          <w:bCs/>
          <w:sz w:val="28"/>
          <w:szCs w:val="28"/>
        </w:rPr>
        <w:t>Если вы что-то уронили во время катания, сохраняйте спокойствие и не двигайтесь с места. Ваша жизнь важнее телефона или кошелька, тем более что аттракцион нельзя остановить сразу.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Садитесь на аттракцион и выходите из него только тогда, когда вам скажет дежурный при полностью остановленном аттракционе. Не выходите за ограждения аттракциона и не находитесь в рабочей зоне аттракциона.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Используйте все имеющиеся средства безопасности и следите за тем, чтобы они были надежно и правильно закреплены.</w:t>
      </w:r>
    </w:p>
    <w:p w:rsidR="000E5CA1" w:rsidRPr="00A6071D" w:rsidRDefault="000E5CA1" w:rsidP="009809DC">
      <w:pPr>
        <w:pStyle w:val="3"/>
        <w:shd w:val="clear" w:color="auto" w:fill="FFFFFF"/>
        <w:spacing w:before="0"/>
        <w:ind w:firstLine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071D">
        <w:rPr>
          <w:rFonts w:ascii="Times New Roman" w:hAnsi="Times New Roman" w:cs="Times New Roman"/>
          <w:color w:val="auto"/>
          <w:sz w:val="28"/>
          <w:szCs w:val="28"/>
        </w:rPr>
        <w:t>Немного о запретах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- Не посещайте аттракционы, если вы находитесь под воздействием алкоголя или наркотиков.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- Убедитесь, что вы соответствуете требованиям по росту и весу для каждого аттракциона.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- Если у вас есть определенные заболевания, например, проблемы с сердцем или укачивание, лучше избегать некоторых аттракционов.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- Во время катания всегда держите свои ремни безопасности пристегнутыми.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- Прежде чем вставать, дождитесь полной остановки аттракциона.</w:t>
      </w:r>
    </w:p>
    <w:p w:rsidR="000E5CA1" w:rsidRPr="009809DC" w:rsidRDefault="000E5CA1" w:rsidP="009809D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9809DC">
        <w:rPr>
          <w:sz w:val="28"/>
          <w:szCs w:val="28"/>
        </w:rPr>
        <w:t>- Не прикасайтесь к движущимся частям аттракциона и не пытайтесь передвигаться во время его работы.</w:t>
      </w:r>
    </w:p>
    <w:p w:rsidR="000E5CA1" w:rsidRPr="00A6071D" w:rsidRDefault="000E5CA1" w:rsidP="009809DC">
      <w:pPr>
        <w:pStyle w:val="3"/>
        <w:shd w:val="clear" w:color="auto" w:fill="FFFFFF"/>
        <w:spacing w:before="0"/>
        <w:ind w:firstLine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071D">
        <w:rPr>
          <w:rFonts w:ascii="Times New Roman" w:hAnsi="Times New Roman" w:cs="Times New Roman"/>
          <w:color w:val="auto"/>
          <w:sz w:val="28"/>
          <w:szCs w:val="28"/>
        </w:rPr>
        <w:t>Помните: ваша безопасность, в первую очередь, зависит от ВАС САМИХ! </w:t>
      </w:r>
    </w:p>
    <w:p w:rsidR="0070487F" w:rsidRPr="00A6071D" w:rsidRDefault="00A6071D" w:rsidP="009809DC">
      <w:pPr>
        <w:spacing w:after="0"/>
        <w:ind w:firstLine="1134"/>
        <w:rPr>
          <w:rFonts w:cs="Times New Roman"/>
          <w:b/>
          <w:sz w:val="28"/>
          <w:szCs w:val="28"/>
        </w:rPr>
      </w:pPr>
    </w:p>
    <w:sectPr w:rsidR="0070487F" w:rsidRPr="00A6071D" w:rsidSect="00A6071D">
      <w:pgSz w:w="11906" w:h="16838"/>
      <w:pgMar w:top="426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625B"/>
    <w:multiLevelType w:val="multilevel"/>
    <w:tmpl w:val="04C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F1CD8"/>
    <w:multiLevelType w:val="multilevel"/>
    <w:tmpl w:val="A6AA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55F3C"/>
    <w:multiLevelType w:val="multilevel"/>
    <w:tmpl w:val="B21E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29"/>
    <w:rsid w:val="00066329"/>
    <w:rsid w:val="000E5CA1"/>
    <w:rsid w:val="00242486"/>
    <w:rsid w:val="00970562"/>
    <w:rsid w:val="009809DC"/>
    <w:rsid w:val="00A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C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CA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5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C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C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CA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5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C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7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50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6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2024-05-21T12:37:00Z</dcterms:created>
  <dcterms:modified xsi:type="dcterms:W3CDTF">2024-05-21T12:41:00Z</dcterms:modified>
</cp:coreProperties>
</file>